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C9CC0" w14:textId="77777777" w:rsidR="00D06064" w:rsidRPr="00FF21DF" w:rsidRDefault="00D06064" w:rsidP="00D06064">
      <w:pPr>
        <w:rPr>
          <w:rFonts w:asciiTheme="majorHAnsi" w:hAnsiTheme="majorHAnsi" w:cstheme="majorHAnsi"/>
          <w:sz w:val="20"/>
          <w:szCs w:val="20"/>
        </w:rPr>
      </w:pPr>
    </w:p>
    <w:p w14:paraId="18C64838" w14:textId="475E7FE2" w:rsidR="00D06064" w:rsidRPr="00FF21DF" w:rsidRDefault="00D06064" w:rsidP="00D06064">
      <w:pPr>
        <w:jc w:val="center"/>
        <w:rPr>
          <w:rFonts w:asciiTheme="majorHAnsi" w:hAnsiTheme="majorHAnsi" w:cstheme="majorHAnsi"/>
          <w:sz w:val="20"/>
          <w:szCs w:val="20"/>
        </w:rPr>
      </w:pPr>
      <w:r w:rsidRPr="00FF21DF">
        <w:rPr>
          <w:rFonts w:asciiTheme="majorHAnsi" w:eastAsia="Carme" w:hAnsiTheme="majorHAnsi" w:cstheme="majorHAnsi"/>
          <w:noProof/>
          <w:sz w:val="20"/>
          <w:szCs w:val="20"/>
        </w:rPr>
        <w:drawing>
          <wp:inline distT="0" distB="0" distL="0" distR="0" wp14:anchorId="0F5CE68F" wp14:editId="7A05AD2D">
            <wp:extent cx="978415" cy="114360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78415" cy="1143601"/>
                    </a:xfrm>
                    <a:prstGeom prst="rect">
                      <a:avLst/>
                    </a:prstGeom>
                    <a:ln/>
                  </pic:spPr>
                </pic:pic>
              </a:graphicData>
            </a:graphic>
          </wp:inline>
        </w:drawing>
      </w:r>
    </w:p>
    <w:p w14:paraId="09CD575A" w14:textId="77777777" w:rsidR="00D06064" w:rsidRPr="00FF21DF" w:rsidRDefault="00D06064" w:rsidP="00D06064">
      <w:pPr>
        <w:rPr>
          <w:rFonts w:asciiTheme="majorHAnsi" w:hAnsiTheme="majorHAnsi" w:cstheme="majorHAnsi"/>
          <w:sz w:val="20"/>
          <w:szCs w:val="20"/>
        </w:rPr>
      </w:pPr>
    </w:p>
    <w:p w14:paraId="259CC45B" w14:textId="77777777" w:rsidR="00D06064" w:rsidRPr="00FF21DF" w:rsidRDefault="00D06064" w:rsidP="00D06064">
      <w:pPr>
        <w:rPr>
          <w:rFonts w:asciiTheme="majorHAnsi" w:hAnsiTheme="majorHAnsi" w:cstheme="majorHAnsi"/>
          <w:sz w:val="20"/>
          <w:szCs w:val="20"/>
        </w:rPr>
      </w:pPr>
    </w:p>
    <w:p w14:paraId="0A999A60" w14:textId="1E11E2DD" w:rsidR="00FF21DF" w:rsidRPr="002C564F" w:rsidRDefault="00FF21DF" w:rsidP="00FF21DF">
      <w:pPr>
        <w:jc w:val="center"/>
        <w:rPr>
          <w:rFonts w:ascii="Calibri Light" w:hAnsi="Calibri Light" w:cs="Calibri Light"/>
          <w:b/>
          <w:bCs/>
          <w:sz w:val="20"/>
          <w:szCs w:val="20"/>
        </w:rPr>
      </w:pPr>
      <w:r w:rsidRPr="002C564F">
        <w:rPr>
          <w:rFonts w:ascii="Calibri Light" w:hAnsi="Calibri Light" w:cs="Calibri Light"/>
          <w:b/>
          <w:bCs/>
          <w:sz w:val="20"/>
          <w:szCs w:val="20"/>
        </w:rPr>
        <w:t xml:space="preserve">Opal: </w:t>
      </w:r>
      <w:proofErr w:type="spellStart"/>
      <w:r w:rsidRPr="002C564F">
        <w:rPr>
          <w:rFonts w:ascii="Calibri Light" w:hAnsi="Calibri Light" w:cs="Calibri Light"/>
          <w:b/>
          <w:bCs/>
          <w:sz w:val="20"/>
          <w:szCs w:val="20"/>
        </w:rPr>
        <w:t>Food+Body</w:t>
      </w:r>
      <w:proofErr w:type="spellEnd"/>
      <w:r w:rsidRPr="002C564F">
        <w:rPr>
          <w:rFonts w:ascii="Calibri Light" w:hAnsi="Calibri Light" w:cs="Calibri Light"/>
          <w:b/>
          <w:bCs/>
          <w:sz w:val="20"/>
          <w:szCs w:val="20"/>
        </w:rPr>
        <w:t xml:space="preserve"> Wisdom, a locally and clinician owned, eating disorder treatment facility in the University District of Seattle, Washington, offering Partial Hospitalization, Intensive Outpatient and traditional outpatient services. We are looking for skilled individuals who want to join our team to provide quality treatment and work alongside a passionate and caring staff.</w:t>
      </w:r>
    </w:p>
    <w:p w14:paraId="2E59FB7F" w14:textId="77777777" w:rsidR="00D06064" w:rsidRPr="00FF21DF" w:rsidRDefault="00D06064" w:rsidP="00D06064">
      <w:pPr>
        <w:rPr>
          <w:rFonts w:asciiTheme="majorHAnsi" w:hAnsiTheme="majorHAnsi" w:cstheme="majorHAnsi"/>
          <w:sz w:val="20"/>
          <w:szCs w:val="20"/>
        </w:rPr>
      </w:pPr>
    </w:p>
    <w:p w14:paraId="4D11F9E6" w14:textId="5D9219A7" w:rsidR="00D06064" w:rsidRPr="00FF21DF" w:rsidRDefault="00D06064" w:rsidP="00D06064">
      <w:pPr>
        <w:rPr>
          <w:rFonts w:asciiTheme="majorHAnsi" w:hAnsiTheme="majorHAnsi" w:cstheme="majorHAnsi"/>
          <w:b/>
          <w:sz w:val="20"/>
          <w:szCs w:val="20"/>
        </w:rPr>
      </w:pPr>
      <w:r w:rsidRPr="00FF21DF">
        <w:rPr>
          <w:rFonts w:asciiTheme="majorHAnsi" w:hAnsiTheme="majorHAnsi" w:cstheme="majorHAnsi"/>
          <w:b/>
          <w:sz w:val="20"/>
          <w:szCs w:val="20"/>
        </w:rPr>
        <w:t xml:space="preserve">Job Title: </w:t>
      </w:r>
      <w:r w:rsidRPr="00FF21DF">
        <w:rPr>
          <w:rFonts w:asciiTheme="majorHAnsi" w:hAnsiTheme="majorHAnsi" w:cstheme="majorHAnsi"/>
          <w:bCs/>
          <w:sz w:val="20"/>
          <w:szCs w:val="20"/>
        </w:rPr>
        <w:t>PHP/IOP Family Therapist</w:t>
      </w:r>
    </w:p>
    <w:p w14:paraId="45ACC053" w14:textId="77777777" w:rsidR="00D06064" w:rsidRPr="00FF21DF" w:rsidRDefault="00D06064" w:rsidP="00D06064">
      <w:pPr>
        <w:rPr>
          <w:rFonts w:asciiTheme="majorHAnsi" w:hAnsiTheme="majorHAnsi" w:cstheme="majorHAnsi"/>
          <w:sz w:val="20"/>
          <w:szCs w:val="20"/>
        </w:rPr>
      </w:pPr>
    </w:p>
    <w:p w14:paraId="0F5B0CD8" w14:textId="77777777" w:rsidR="00D06064" w:rsidRPr="00FF21DF" w:rsidRDefault="00D06064" w:rsidP="00D06064">
      <w:pPr>
        <w:rPr>
          <w:rFonts w:asciiTheme="majorHAnsi" w:hAnsiTheme="majorHAnsi" w:cstheme="majorHAnsi"/>
          <w:b/>
          <w:sz w:val="20"/>
          <w:szCs w:val="20"/>
        </w:rPr>
      </w:pPr>
      <w:r w:rsidRPr="00FF21DF">
        <w:rPr>
          <w:rFonts w:asciiTheme="majorHAnsi" w:hAnsiTheme="majorHAnsi" w:cstheme="majorHAnsi"/>
          <w:b/>
          <w:sz w:val="20"/>
          <w:szCs w:val="20"/>
        </w:rPr>
        <w:t xml:space="preserve">Responsibilities: </w:t>
      </w:r>
    </w:p>
    <w:p w14:paraId="33086208" w14:textId="77777777" w:rsidR="00D06064" w:rsidRPr="00FF21DF" w:rsidDel="00815DB8" w:rsidRDefault="00D06064"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 xml:space="preserve">Provide family therapy for our Partial Hospitalization Program and Intensive Outpatient Program </w:t>
      </w:r>
    </w:p>
    <w:p w14:paraId="63A5A326" w14:textId="48B6FB4C" w:rsidR="00D06064" w:rsidRPr="00FF21DF" w:rsidRDefault="00D06064"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Facilitate specific groups based on skills, training and interest, which include</w:t>
      </w:r>
      <w:r w:rsidR="00225627" w:rsidRPr="00FF21DF">
        <w:rPr>
          <w:rFonts w:asciiTheme="majorHAnsi" w:hAnsiTheme="majorHAnsi" w:cstheme="majorHAnsi"/>
          <w:sz w:val="20"/>
          <w:szCs w:val="20"/>
        </w:rPr>
        <w:t>s</w:t>
      </w:r>
      <w:r w:rsidRPr="00FF21DF">
        <w:rPr>
          <w:rFonts w:asciiTheme="majorHAnsi" w:hAnsiTheme="majorHAnsi" w:cstheme="majorHAnsi"/>
          <w:sz w:val="20"/>
          <w:szCs w:val="20"/>
        </w:rPr>
        <w:t xml:space="preserve"> multi-family groups and family psycho-education/process groups</w:t>
      </w:r>
    </w:p>
    <w:p w14:paraId="52E03DB7" w14:textId="4611A2FA" w:rsidR="006B7C7D" w:rsidRDefault="00AE1D99" w:rsidP="00FF21DF">
      <w:pPr>
        <w:numPr>
          <w:ilvl w:val="0"/>
          <w:numId w:val="3"/>
        </w:numPr>
        <w:rPr>
          <w:rFonts w:asciiTheme="majorHAnsi" w:hAnsiTheme="majorHAnsi" w:cstheme="majorHAnsi"/>
          <w:sz w:val="20"/>
          <w:szCs w:val="20"/>
        </w:rPr>
      </w:pPr>
      <w:r>
        <w:rPr>
          <w:rFonts w:asciiTheme="majorHAnsi" w:hAnsiTheme="majorHAnsi" w:cstheme="majorHAnsi"/>
          <w:sz w:val="20"/>
          <w:szCs w:val="20"/>
        </w:rPr>
        <w:t xml:space="preserve">Co-facilitate </w:t>
      </w:r>
      <w:r w:rsidR="00FF21DF">
        <w:rPr>
          <w:rFonts w:asciiTheme="majorHAnsi" w:hAnsiTheme="majorHAnsi" w:cstheme="majorHAnsi"/>
          <w:sz w:val="20"/>
          <w:szCs w:val="20"/>
        </w:rPr>
        <w:t>the</w:t>
      </w:r>
      <w:r w:rsidR="00C76CFF" w:rsidRPr="00FF21DF">
        <w:rPr>
          <w:rFonts w:asciiTheme="majorHAnsi" w:hAnsiTheme="majorHAnsi" w:cstheme="majorHAnsi"/>
          <w:sz w:val="20"/>
          <w:szCs w:val="20"/>
        </w:rPr>
        <w:t xml:space="preserve"> family therapy program at Opal</w:t>
      </w:r>
    </w:p>
    <w:p w14:paraId="4D21319F" w14:textId="7FAC7250" w:rsidR="00C76CFF" w:rsidRPr="00FF21DF" w:rsidRDefault="006B7C7D" w:rsidP="00FF21DF">
      <w:pPr>
        <w:numPr>
          <w:ilvl w:val="0"/>
          <w:numId w:val="3"/>
        </w:numPr>
        <w:rPr>
          <w:rFonts w:asciiTheme="majorHAnsi" w:hAnsiTheme="majorHAnsi" w:cstheme="majorHAnsi"/>
          <w:sz w:val="20"/>
          <w:szCs w:val="20"/>
        </w:rPr>
      </w:pPr>
      <w:r>
        <w:rPr>
          <w:rFonts w:asciiTheme="majorHAnsi" w:hAnsiTheme="majorHAnsi" w:cstheme="majorHAnsi"/>
          <w:sz w:val="20"/>
          <w:szCs w:val="20"/>
        </w:rPr>
        <w:t>C</w:t>
      </w:r>
      <w:r w:rsidR="00C76CFF" w:rsidRPr="00FF21DF">
        <w:rPr>
          <w:rFonts w:asciiTheme="majorHAnsi" w:hAnsiTheme="majorHAnsi" w:cstheme="majorHAnsi"/>
          <w:sz w:val="20"/>
          <w:szCs w:val="20"/>
        </w:rPr>
        <w:t xml:space="preserve">ollaborate with </w:t>
      </w:r>
      <w:r w:rsidR="00FF21DF">
        <w:rPr>
          <w:rFonts w:asciiTheme="majorHAnsi" w:hAnsiTheme="majorHAnsi" w:cstheme="majorHAnsi"/>
          <w:sz w:val="20"/>
          <w:szCs w:val="20"/>
        </w:rPr>
        <w:t xml:space="preserve">other family therapists and </w:t>
      </w:r>
      <w:r w:rsidR="00C76CFF" w:rsidRPr="00FF21DF">
        <w:rPr>
          <w:rFonts w:asciiTheme="majorHAnsi" w:hAnsiTheme="majorHAnsi" w:cstheme="majorHAnsi"/>
          <w:sz w:val="20"/>
          <w:szCs w:val="20"/>
        </w:rPr>
        <w:t>Leadership on aspects of family therapy programming that need change or revision</w:t>
      </w:r>
    </w:p>
    <w:p w14:paraId="5E0026D1" w14:textId="4C33E4B3" w:rsidR="008E0AD4" w:rsidRPr="00FF21DF" w:rsidRDefault="00FF21DF" w:rsidP="00FF21DF">
      <w:pPr>
        <w:numPr>
          <w:ilvl w:val="0"/>
          <w:numId w:val="3"/>
        </w:numPr>
        <w:rPr>
          <w:rFonts w:asciiTheme="majorHAnsi" w:hAnsiTheme="majorHAnsi" w:cstheme="majorHAnsi"/>
          <w:sz w:val="20"/>
          <w:szCs w:val="20"/>
        </w:rPr>
      </w:pPr>
      <w:r>
        <w:rPr>
          <w:rFonts w:asciiTheme="majorHAnsi" w:hAnsiTheme="majorHAnsi" w:cstheme="majorHAnsi"/>
          <w:sz w:val="20"/>
          <w:szCs w:val="20"/>
        </w:rPr>
        <w:t>Administer</w:t>
      </w:r>
      <w:r w:rsidR="008E0AD4" w:rsidRPr="00FF21DF">
        <w:rPr>
          <w:rFonts w:asciiTheme="majorHAnsi" w:hAnsiTheme="majorHAnsi" w:cstheme="majorHAnsi"/>
          <w:sz w:val="20"/>
          <w:szCs w:val="20"/>
        </w:rPr>
        <w:t xml:space="preserve"> paperwork and systems related to the family programming</w:t>
      </w:r>
    </w:p>
    <w:p w14:paraId="6470C544" w14:textId="15AE570C" w:rsidR="00D06064" w:rsidRPr="00FF21DF" w:rsidRDefault="00D06064"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Collaboration with other members of a multi-disciplinary treatment team</w:t>
      </w:r>
    </w:p>
    <w:p w14:paraId="5C4E2F10" w14:textId="4D5CA4D4" w:rsidR="007B4CB0" w:rsidRPr="00FF21DF" w:rsidRDefault="007B4CB0"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Offer systems-thinking leadership to benefit case conceptualization for other Opal staff</w:t>
      </w:r>
    </w:p>
    <w:p w14:paraId="554CA116" w14:textId="77777777" w:rsidR="00D06064" w:rsidRPr="00FF21DF" w:rsidDel="00815DB8" w:rsidRDefault="00D06064"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Be the point person responsible for communication between clients’ identified family and treatment team</w:t>
      </w:r>
    </w:p>
    <w:p w14:paraId="77CCAB98" w14:textId="77777777" w:rsidR="00D06064" w:rsidRPr="00FF21DF" w:rsidRDefault="00D06064" w:rsidP="00FF21DF">
      <w:pPr>
        <w:numPr>
          <w:ilvl w:val="0"/>
          <w:numId w:val="3"/>
        </w:numPr>
        <w:rPr>
          <w:rFonts w:asciiTheme="majorHAnsi" w:hAnsiTheme="majorHAnsi" w:cstheme="majorHAnsi"/>
          <w:sz w:val="20"/>
          <w:szCs w:val="20"/>
        </w:rPr>
      </w:pPr>
      <w:r w:rsidRPr="00FF21DF">
        <w:rPr>
          <w:rFonts w:asciiTheme="majorHAnsi" w:hAnsiTheme="majorHAnsi" w:cstheme="majorHAnsi"/>
          <w:sz w:val="20"/>
          <w:szCs w:val="20"/>
        </w:rPr>
        <w:t>Maintain clinical documentation and other administrative tasks required for competent care</w:t>
      </w:r>
    </w:p>
    <w:p w14:paraId="01DFE7EC" w14:textId="77777777" w:rsidR="00D06064" w:rsidRPr="00FF21DF" w:rsidRDefault="00D06064" w:rsidP="00D06064">
      <w:pPr>
        <w:rPr>
          <w:rFonts w:asciiTheme="majorHAnsi" w:hAnsiTheme="majorHAnsi" w:cstheme="majorHAnsi"/>
          <w:sz w:val="20"/>
          <w:szCs w:val="20"/>
        </w:rPr>
      </w:pPr>
    </w:p>
    <w:p w14:paraId="05D10C66" w14:textId="246E9AC0" w:rsidR="00D06064" w:rsidRPr="00FF21DF" w:rsidRDefault="00FF21DF" w:rsidP="00D06064">
      <w:pPr>
        <w:rPr>
          <w:rFonts w:asciiTheme="majorHAnsi" w:hAnsiTheme="majorHAnsi" w:cstheme="majorHAnsi"/>
          <w:b/>
          <w:sz w:val="20"/>
          <w:szCs w:val="20"/>
        </w:rPr>
      </w:pPr>
      <w:r w:rsidRPr="00FF21DF">
        <w:rPr>
          <w:rFonts w:asciiTheme="majorHAnsi" w:hAnsiTheme="majorHAnsi" w:cstheme="majorHAnsi"/>
          <w:b/>
          <w:sz w:val="20"/>
          <w:szCs w:val="20"/>
        </w:rPr>
        <w:t xml:space="preserve">Educational/Credential </w:t>
      </w:r>
      <w:r w:rsidR="00D06064" w:rsidRPr="00FF21DF">
        <w:rPr>
          <w:rFonts w:asciiTheme="majorHAnsi" w:hAnsiTheme="majorHAnsi" w:cstheme="majorHAnsi"/>
          <w:b/>
          <w:sz w:val="20"/>
          <w:szCs w:val="20"/>
        </w:rPr>
        <w:t xml:space="preserve">Requirements: </w:t>
      </w:r>
    </w:p>
    <w:p w14:paraId="4E66083B" w14:textId="77777777" w:rsidR="00FF21DF" w:rsidRPr="002C564F" w:rsidRDefault="00FF21DF" w:rsidP="00FF21DF">
      <w:pPr>
        <w:numPr>
          <w:ilvl w:val="0"/>
          <w:numId w:val="4"/>
        </w:numPr>
        <w:rPr>
          <w:rFonts w:ascii="Calibri Light" w:hAnsi="Calibri Light" w:cs="Calibri Light"/>
          <w:sz w:val="20"/>
          <w:szCs w:val="20"/>
        </w:rPr>
      </w:pPr>
      <w:r w:rsidRPr="002C564F">
        <w:rPr>
          <w:rFonts w:ascii="Calibri Light" w:hAnsi="Calibri Light" w:cs="Calibri Light"/>
          <w:sz w:val="20"/>
          <w:szCs w:val="20"/>
        </w:rPr>
        <w:t>Must be at least an associate’s level licensed therapist in the state of Washington: LMHCA, LMFTA, LSWAIC</w:t>
      </w:r>
    </w:p>
    <w:p w14:paraId="3B56A6AF" w14:textId="77777777" w:rsidR="00FF21DF" w:rsidRPr="002C564F" w:rsidRDefault="00FF21DF" w:rsidP="00FF21DF">
      <w:pPr>
        <w:numPr>
          <w:ilvl w:val="0"/>
          <w:numId w:val="4"/>
        </w:numPr>
        <w:rPr>
          <w:rFonts w:ascii="Calibri Light" w:hAnsi="Calibri Light" w:cs="Calibri Light"/>
          <w:sz w:val="20"/>
          <w:szCs w:val="20"/>
        </w:rPr>
      </w:pPr>
      <w:r w:rsidRPr="002C564F">
        <w:rPr>
          <w:rFonts w:ascii="Calibri Light" w:hAnsi="Calibri Light" w:cs="Calibri Light"/>
          <w:sz w:val="20"/>
          <w:szCs w:val="20"/>
        </w:rPr>
        <w:t>Priority will be given to applicants with full licensure in the state of Washington: LMHC, LMFT, LICSW, LASW or a Licensed Psychologist</w:t>
      </w:r>
    </w:p>
    <w:p w14:paraId="6CCCAB3F" w14:textId="77777777" w:rsidR="00D06064" w:rsidRPr="00FF21DF" w:rsidDel="00815DB8" w:rsidRDefault="00D06064" w:rsidP="00FF21DF">
      <w:pPr>
        <w:numPr>
          <w:ilvl w:val="0"/>
          <w:numId w:val="4"/>
        </w:numPr>
        <w:rPr>
          <w:rFonts w:asciiTheme="majorHAnsi" w:hAnsiTheme="majorHAnsi" w:cstheme="majorHAnsi"/>
          <w:sz w:val="20"/>
          <w:szCs w:val="20"/>
        </w:rPr>
      </w:pPr>
      <w:r w:rsidRPr="00FF21DF">
        <w:rPr>
          <w:rFonts w:asciiTheme="majorHAnsi" w:hAnsiTheme="majorHAnsi" w:cstheme="majorHAnsi"/>
          <w:sz w:val="20"/>
          <w:szCs w:val="20"/>
        </w:rPr>
        <w:t>Interest in ACT and RO-DBT preferred</w:t>
      </w:r>
    </w:p>
    <w:p w14:paraId="02D28202" w14:textId="77777777" w:rsidR="00D06064" w:rsidRPr="00FF21DF" w:rsidRDefault="00D06064" w:rsidP="00FF21DF">
      <w:pPr>
        <w:numPr>
          <w:ilvl w:val="0"/>
          <w:numId w:val="4"/>
        </w:numPr>
        <w:rPr>
          <w:rFonts w:asciiTheme="majorHAnsi" w:hAnsiTheme="majorHAnsi" w:cstheme="majorHAnsi"/>
          <w:sz w:val="20"/>
          <w:szCs w:val="20"/>
        </w:rPr>
      </w:pPr>
      <w:r w:rsidRPr="00FF21DF">
        <w:rPr>
          <w:rFonts w:asciiTheme="majorHAnsi" w:hAnsiTheme="majorHAnsi" w:cstheme="majorHAnsi"/>
          <w:sz w:val="20"/>
          <w:szCs w:val="20"/>
        </w:rPr>
        <w:t>Experience working with eating disorder patients is highly desired</w:t>
      </w:r>
    </w:p>
    <w:p w14:paraId="60D22C6A" w14:textId="77777777" w:rsidR="00D06064" w:rsidRPr="00FF21DF" w:rsidDel="00815DB8" w:rsidRDefault="00D06064" w:rsidP="00FF21DF">
      <w:pPr>
        <w:numPr>
          <w:ilvl w:val="0"/>
          <w:numId w:val="4"/>
        </w:numPr>
        <w:rPr>
          <w:rFonts w:asciiTheme="majorHAnsi" w:hAnsiTheme="majorHAnsi" w:cstheme="majorHAnsi"/>
          <w:sz w:val="20"/>
          <w:szCs w:val="20"/>
        </w:rPr>
      </w:pPr>
      <w:r w:rsidRPr="00FF21DF">
        <w:rPr>
          <w:rFonts w:asciiTheme="majorHAnsi" w:hAnsiTheme="majorHAnsi" w:cstheme="majorHAnsi"/>
          <w:sz w:val="20"/>
          <w:szCs w:val="20"/>
        </w:rPr>
        <w:t>Experience working as family therapist, with identified mental illness, desired</w:t>
      </w:r>
    </w:p>
    <w:p w14:paraId="6681A1D7" w14:textId="77777777" w:rsidR="002C3D6C" w:rsidRDefault="002C3D6C" w:rsidP="002C3D6C">
      <w:pPr>
        <w:rPr>
          <w:rFonts w:ascii="Calibri Light" w:hAnsi="Calibri Light" w:cs="Calibri Light"/>
          <w:b/>
          <w:sz w:val="20"/>
          <w:szCs w:val="20"/>
        </w:rPr>
      </w:pPr>
    </w:p>
    <w:p w14:paraId="5622FACC" w14:textId="40F3DD67" w:rsidR="002C3D6C" w:rsidRPr="00282158" w:rsidRDefault="002C3D6C" w:rsidP="002C3D6C">
      <w:pPr>
        <w:rPr>
          <w:rFonts w:ascii="Calibri Light" w:hAnsi="Calibri Light" w:cs="Calibri Light"/>
          <w:b/>
          <w:sz w:val="20"/>
          <w:szCs w:val="20"/>
        </w:rPr>
      </w:pPr>
      <w:r w:rsidRPr="00282158">
        <w:rPr>
          <w:rFonts w:ascii="Calibri Light" w:hAnsi="Calibri Light" w:cs="Calibri Light"/>
          <w:b/>
          <w:sz w:val="20"/>
          <w:szCs w:val="20"/>
        </w:rPr>
        <w:t xml:space="preserve">Skill Requirements + Opal Value Alignment: </w:t>
      </w:r>
    </w:p>
    <w:p w14:paraId="16FC448B" w14:textId="77777777" w:rsidR="002C3D6C" w:rsidRPr="00282158" w:rsidRDefault="002C3D6C" w:rsidP="002C3D6C">
      <w:pPr>
        <w:numPr>
          <w:ilvl w:val="0"/>
          <w:numId w:val="6"/>
        </w:numPr>
        <w:rPr>
          <w:rFonts w:ascii="Calibri Light" w:hAnsi="Calibri Light" w:cs="Calibri Light"/>
          <w:sz w:val="20"/>
          <w:szCs w:val="20"/>
        </w:rPr>
      </w:pPr>
      <w:r w:rsidRPr="00282158">
        <w:rPr>
          <w:rFonts w:ascii="Calibri Light" w:hAnsi="Calibri Light" w:cs="Calibri Light"/>
          <w:sz w:val="20"/>
          <w:szCs w:val="20"/>
        </w:rPr>
        <w:t>System approach desired – strong team work skills needed</w:t>
      </w:r>
    </w:p>
    <w:p w14:paraId="66DE5991" w14:textId="663119FB" w:rsidR="002C3D6C" w:rsidRDefault="002C3D6C" w:rsidP="002C3D6C">
      <w:pPr>
        <w:numPr>
          <w:ilvl w:val="0"/>
          <w:numId w:val="6"/>
        </w:numPr>
        <w:shd w:val="clear" w:color="auto" w:fill="FFFFFF"/>
        <w:spacing w:before="100" w:beforeAutospacing="1" w:after="100" w:afterAutospacing="1"/>
        <w:rPr>
          <w:rFonts w:ascii="Calibri Light" w:hAnsi="Calibri Light" w:cs="Calibri Light"/>
          <w:color w:val="2D2D2D"/>
          <w:sz w:val="20"/>
          <w:szCs w:val="20"/>
        </w:rPr>
      </w:pPr>
      <w:r w:rsidRPr="00282158">
        <w:rPr>
          <w:rFonts w:ascii="Calibri Light" w:hAnsi="Calibri Light" w:cs="Calibri Light"/>
          <w:color w:val="2D2D2D"/>
          <w:sz w:val="20"/>
          <w:szCs w:val="20"/>
        </w:rPr>
        <w:t>Practice therapy and live personally in a way that reflects a non-diet, anti-racist, weight-inclusive relationship with food and body</w:t>
      </w:r>
    </w:p>
    <w:p w14:paraId="7B1EFE0B" w14:textId="265584E5" w:rsidR="002C3D6C" w:rsidRPr="002C564F" w:rsidRDefault="002C3D6C" w:rsidP="002C3D6C">
      <w:pPr>
        <w:numPr>
          <w:ilvl w:val="0"/>
          <w:numId w:val="6"/>
        </w:numPr>
        <w:rPr>
          <w:rFonts w:ascii="Calibri Light" w:hAnsi="Calibri Light" w:cs="Calibri Light"/>
          <w:sz w:val="20"/>
          <w:szCs w:val="20"/>
        </w:rPr>
      </w:pPr>
      <w:r w:rsidRPr="002C564F">
        <w:rPr>
          <w:rFonts w:ascii="Calibri Light" w:hAnsi="Calibri Light" w:cs="Calibri Light"/>
          <w:sz w:val="20"/>
          <w:szCs w:val="20"/>
        </w:rPr>
        <w:t xml:space="preserve">Approachable and compassionate, with an emotional awareness of client’s needs and one’s relationship with the </w:t>
      </w:r>
      <w:r>
        <w:rPr>
          <w:rFonts w:ascii="Calibri Light" w:hAnsi="Calibri Light" w:cs="Calibri Light"/>
          <w:sz w:val="20"/>
          <w:szCs w:val="20"/>
        </w:rPr>
        <w:t>client</w:t>
      </w:r>
    </w:p>
    <w:p w14:paraId="2859AF8F" w14:textId="77777777" w:rsidR="002C3D6C" w:rsidRPr="002C564F" w:rsidRDefault="002C3D6C" w:rsidP="002C3D6C">
      <w:pPr>
        <w:numPr>
          <w:ilvl w:val="0"/>
          <w:numId w:val="6"/>
        </w:numPr>
        <w:rPr>
          <w:rFonts w:ascii="Calibri Light" w:hAnsi="Calibri Light" w:cs="Calibri Light"/>
          <w:sz w:val="20"/>
          <w:szCs w:val="20"/>
        </w:rPr>
      </w:pPr>
      <w:r w:rsidRPr="002C564F">
        <w:rPr>
          <w:rFonts w:ascii="Calibri Light" w:hAnsi="Calibri Light" w:cs="Calibri Light"/>
          <w:sz w:val="20"/>
          <w:szCs w:val="20"/>
        </w:rPr>
        <w:t>A high degree of confidentiality and personal boundary setting</w:t>
      </w:r>
    </w:p>
    <w:p w14:paraId="13B0C2D0" w14:textId="325F30C3" w:rsidR="002C3D6C" w:rsidRPr="002C564F" w:rsidRDefault="002C3D6C" w:rsidP="002C3D6C">
      <w:pPr>
        <w:numPr>
          <w:ilvl w:val="0"/>
          <w:numId w:val="6"/>
        </w:numPr>
        <w:rPr>
          <w:rFonts w:ascii="Calibri Light" w:hAnsi="Calibri Light" w:cs="Calibri Light"/>
          <w:sz w:val="20"/>
          <w:szCs w:val="20"/>
        </w:rPr>
      </w:pPr>
      <w:r w:rsidRPr="002C564F">
        <w:rPr>
          <w:rFonts w:ascii="Calibri Light" w:hAnsi="Calibri Light" w:cs="Calibri Light"/>
          <w:sz w:val="20"/>
          <w:szCs w:val="20"/>
        </w:rPr>
        <w:t>Adaptable and flexible</w:t>
      </w:r>
    </w:p>
    <w:p w14:paraId="7F2E726F" w14:textId="5911D85C" w:rsidR="002C3D6C" w:rsidRPr="002C564F" w:rsidRDefault="002C3D6C" w:rsidP="002C3D6C">
      <w:pPr>
        <w:numPr>
          <w:ilvl w:val="0"/>
          <w:numId w:val="6"/>
        </w:numPr>
        <w:rPr>
          <w:rFonts w:ascii="Calibri Light" w:hAnsi="Calibri Light" w:cs="Calibri Light"/>
          <w:sz w:val="20"/>
          <w:szCs w:val="20"/>
        </w:rPr>
      </w:pPr>
      <w:r w:rsidRPr="002C564F">
        <w:rPr>
          <w:rFonts w:ascii="Calibri Light" w:hAnsi="Calibri Light" w:cs="Calibri Light"/>
          <w:sz w:val="20"/>
          <w:szCs w:val="20"/>
        </w:rPr>
        <w:t>High value of collaboration with multi-disciplinary treatment teams and colleagues</w:t>
      </w:r>
      <w:r w:rsidRPr="002C564F">
        <w:rPr>
          <w:rFonts w:ascii="Calibri Light" w:hAnsi="Calibri Light" w:cs="Calibri Light"/>
          <w:sz w:val="20"/>
          <w:szCs w:val="20"/>
        </w:rPr>
        <w:br/>
        <w:t>Experience working with clients with eating disorders and other mental health concerns</w:t>
      </w:r>
    </w:p>
    <w:p w14:paraId="0535D19C" w14:textId="45F4A8D1" w:rsidR="00D06064" w:rsidRDefault="002C3D6C" w:rsidP="00D06064">
      <w:pPr>
        <w:numPr>
          <w:ilvl w:val="0"/>
          <w:numId w:val="6"/>
        </w:numPr>
        <w:rPr>
          <w:rFonts w:ascii="Calibri Light" w:hAnsi="Calibri Light" w:cs="Calibri Light"/>
          <w:sz w:val="20"/>
          <w:szCs w:val="20"/>
        </w:rPr>
      </w:pPr>
      <w:r w:rsidRPr="00282158">
        <w:rPr>
          <w:rFonts w:ascii="Calibri Light" w:hAnsi="Calibri Light" w:cs="Calibri Light"/>
          <w:sz w:val="20"/>
          <w:szCs w:val="20"/>
        </w:rPr>
        <w:t>Alignment with Opal values – view our website to learn more about our approach</w:t>
      </w:r>
    </w:p>
    <w:p w14:paraId="55FD3902" w14:textId="6E80EED2" w:rsidR="002C3D6C" w:rsidRDefault="002C3D6C" w:rsidP="002C3D6C">
      <w:pPr>
        <w:rPr>
          <w:rFonts w:ascii="Calibri Light" w:hAnsi="Calibri Light" w:cs="Calibri Light"/>
          <w:sz w:val="20"/>
          <w:szCs w:val="20"/>
        </w:rPr>
      </w:pPr>
    </w:p>
    <w:p w14:paraId="6356DA1C" w14:textId="77777777" w:rsidR="002C3D6C" w:rsidRPr="002C3D6C" w:rsidRDefault="002C3D6C" w:rsidP="002C3D6C">
      <w:pPr>
        <w:rPr>
          <w:rFonts w:ascii="Calibri Light" w:hAnsi="Calibri Light" w:cs="Calibri Light"/>
          <w:sz w:val="20"/>
          <w:szCs w:val="20"/>
        </w:rPr>
      </w:pPr>
    </w:p>
    <w:p w14:paraId="7CB6EFB0" w14:textId="77777777" w:rsidR="00D06064" w:rsidRPr="00FF21DF" w:rsidRDefault="00D06064" w:rsidP="00D06064">
      <w:pPr>
        <w:rPr>
          <w:rFonts w:asciiTheme="majorHAnsi" w:hAnsiTheme="majorHAnsi" w:cstheme="majorHAnsi"/>
          <w:b/>
          <w:sz w:val="20"/>
          <w:szCs w:val="20"/>
          <w:u w:val="single"/>
        </w:rPr>
      </w:pPr>
      <w:r w:rsidRPr="00FF21DF">
        <w:rPr>
          <w:rFonts w:asciiTheme="majorHAnsi" w:hAnsiTheme="majorHAnsi" w:cstheme="majorHAnsi"/>
          <w:b/>
          <w:sz w:val="20"/>
          <w:szCs w:val="20"/>
          <w:u w:val="single"/>
        </w:rPr>
        <w:t xml:space="preserve">Hours: </w:t>
      </w:r>
    </w:p>
    <w:p w14:paraId="11161E9D" w14:textId="2495CDD2" w:rsidR="00D06064" w:rsidRPr="00FF21DF" w:rsidRDefault="00FF21DF" w:rsidP="00D06064">
      <w:pPr>
        <w:rPr>
          <w:rFonts w:asciiTheme="majorHAnsi" w:hAnsiTheme="majorHAnsi" w:cstheme="majorHAnsi"/>
          <w:sz w:val="20"/>
          <w:szCs w:val="20"/>
        </w:rPr>
      </w:pPr>
      <w:r>
        <w:rPr>
          <w:rFonts w:asciiTheme="majorHAnsi" w:hAnsiTheme="majorHAnsi" w:cstheme="majorHAnsi"/>
          <w:sz w:val="20"/>
          <w:szCs w:val="20"/>
        </w:rPr>
        <w:t>Monday-Friday, Full-time or Part-time</w:t>
      </w:r>
    </w:p>
    <w:p w14:paraId="18A12143" w14:textId="77777777" w:rsidR="00D06064" w:rsidRPr="00FF21DF" w:rsidRDefault="00D06064" w:rsidP="00D06064">
      <w:pPr>
        <w:rPr>
          <w:rFonts w:asciiTheme="majorHAnsi" w:hAnsiTheme="majorHAnsi" w:cstheme="majorHAnsi"/>
          <w:sz w:val="20"/>
          <w:szCs w:val="20"/>
        </w:rPr>
      </w:pPr>
    </w:p>
    <w:p w14:paraId="350FF7EC" w14:textId="77777777" w:rsidR="00D06064" w:rsidRPr="00FF21DF" w:rsidRDefault="00D06064" w:rsidP="00D06064">
      <w:pPr>
        <w:rPr>
          <w:rFonts w:asciiTheme="majorHAnsi" w:hAnsiTheme="majorHAnsi" w:cstheme="majorHAnsi"/>
          <w:b/>
          <w:sz w:val="20"/>
          <w:szCs w:val="20"/>
          <w:u w:val="single"/>
        </w:rPr>
      </w:pPr>
      <w:r w:rsidRPr="00FF21DF">
        <w:rPr>
          <w:rFonts w:asciiTheme="majorHAnsi" w:hAnsiTheme="majorHAnsi" w:cstheme="majorHAnsi"/>
          <w:b/>
          <w:sz w:val="20"/>
          <w:szCs w:val="20"/>
          <w:u w:val="single"/>
        </w:rPr>
        <w:t xml:space="preserve">Compensation: </w:t>
      </w:r>
    </w:p>
    <w:p w14:paraId="40A6E529" w14:textId="24E62BB7" w:rsidR="00D06064" w:rsidRDefault="00D06064" w:rsidP="00D06064">
      <w:pPr>
        <w:rPr>
          <w:rFonts w:asciiTheme="majorHAnsi" w:hAnsiTheme="majorHAnsi" w:cstheme="majorHAnsi"/>
          <w:sz w:val="20"/>
          <w:szCs w:val="20"/>
        </w:rPr>
      </w:pPr>
      <w:r w:rsidRPr="00FF21DF">
        <w:rPr>
          <w:rFonts w:asciiTheme="majorHAnsi" w:hAnsiTheme="majorHAnsi" w:cstheme="majorHAnsi"/>
          <w:sz w:val="20"/>
          <w:szCs w:val="20"/>
        </w:rPr>
        <w:t>Commensurate to experience</w:t>
      </w:r>
    </w:p>
    <w:p w14:paraId="2D27C0C2" w14:textId="37FD7367" w:rsidR="00FF21DF" w:rsidRDefault="00FF21DF" w:rsidP="00D06064">
      <w:pPr>
        <w:rPr>
          <w:rFonts w:ascii="Calibri Light" w:hAnsi="Calibri Light" w:cs="Calibri Light"/>
          <w:sz w:val="20"/>
          <w:szCs w:val="20"/>
        </w:rPr>
      </w:pPr>
      <w:r>
        <w:rPr>
          <w:rFonts w:ascii="Calibri Light" w:hAnsi="Calibri Light" w:cs="Calibri Light"/>
          <w:sz w:val="20"/>
          <w:szCs w:val="20"/>
        </w:rPr>
        <w:t>Full-time benefits</w:t>
      </w:r>
      <w:r w:rsidRPr="002C564F">
        <w:rPr>
          <w:rFonts w:ascii="Calibri Light" w:hAnsi="Calibri Light" w:cs="Calibri Light"/>
          <w:sz w:val="20"/>
          <w:szCs w:val="20"/>
        </w:rPr>
        <w:t xml:space="preserve">: </w:t>
      </w:r>
      <w:r w:rsidRPr="00282158">
        <w:rPr>
          <w:rFonts w:ascii="Calibri Light" w:hAnsi="Calibri Light" w:cs="Calibri Light"/>
          <w:sz w:val="20"/>
          <w:szCs w:val="20"/>
        </w:rPr>
        <w:t>Medical/Dental/Vision insurance, PTO, paid holidays, retirement account with employer matching, paid continuing education</w:t>
      </w:r>
    </w:p>
    <w:p w14:paraId="1141132F" w14:textId="2D1CFA23" w:rsidR="00FF21DF" w:rsidRPr="00FF21DF" w:rsidRDefault="00FF21DF" w:rsidP="00D06064">
      <w:pPr>
        <w:rPr>
          <w:rFonts w:asciiTheme="majorHAnsi" w:hAnsiTheme="majorHAnsi" w:cstheme="majorHAnsi"/>
          <w:sz w:val="20"/>
          <w:szCs w:val="20"/>
        </w:rPr>
      </w:pPr>
      <w:r>
        <w:rPr>
          <w:rFonts w:ascii="Calibri Light" w:hAnsi="Calibri Light" w:cs="Calibri Light"/>
          <w:sz w:val="20"/>
          <w:szCs w:val="20"/>
        </w:rPr>
        <w:t xml:space="preserve">Part-time benefits: PTO, </w:t>
      </w:r>
      <w:r w:rsidRPr="00282158">
        <w:rPr>
          <w:rFonts w:ascii="Calibri Light" w:hAnsi="Calibri Light" w:cs="Calibri Light"/>
          <w:sz w:val="20"/>
          <w:szCs w:val="20"/>
        </w:rPr>
        <w:t>retirement account with employer matching</w:t>
      </w:r>
    </w:p>
    <w:p w14:paraId="5DB23A39" w14:textId="77777777" w:rsidR="00D06064" w:rsidRPr="00FF21DF" w:rsidRDefault="00D06064" w:rsidP="00D06064">
      <w:pPr>
        <w:rPr>
          <w:rFonts w:asciiTheme="majorHAnsi" w:hAnsiTheme="majorHAnsi" w:cstheme="majorHAnsi"/>
          <w:sz w:val="20"/>
          <w:szCs w:val="20"/>
        </w:rPr>
      </w:pPr>
    </w:p>
    <w:p w14:paraId="19707EDE" w14:textId="77777777" w:rsidR="00D06064" w:rsidRPr="00FF21DF" w:rsidRDefault="00D06064" w:rsidP="00D06064">
      <w:pPr>
        <w:rPr>
          <w:rFonts w:asciiTheme="majorHAnsi" w:hAnsiTheme="majorHAnsi" w:cstheme="majorHAnsi"/>
          <w:b/>
          <w:sz w:val="20"/>
          <w:szCs w:val="20"/>
          <w:u w:val="single"/>
        </w:rPr>
      </w:pPr>
      <w:r w:rsidRPr="00FF21DF">
        <w:rPr>
          <w:rFonts w:asciiTheme="majorHAnsi" w:hAnsiTheme="majorHAnsi" w:cstheme="majorHAnsi"/>
          <w:b/>
          <w:sz w:val="20"/>
          <w:szCs w:val="20"/>
          <w:u w:val="single"/>
        </w:rPr>
        <w:t>Interested?</w:t>
      </w:r>
    </w:p>
    <w:p w14:paraId="0BBFBC2E" w14:textId="18E11146" w:rsidR="00D06064" w:rsidRPr="00FF21DF" w:rsidRDefault="00D06064" w:rsidP="00D06064">
      <w:pPr>
        <w:rPr>
          <w:rFonts w:asciiTheme="majorHAnsi" w:hAnsiTheme="majorHAnsi" w:cstheme="majorHAnsi"/>
          <w:sz w:val="20"/>
          <w:szCs w:val="20"/>
        </w:rPr>
      </w:pPr>
      <w:r w:rsidRPr="00FF21DF">
        <w:rPr>
          <w:rFonts w:asciiTheme="majorHAnsi" w:hAnsiTheme="majorHAnsi" w:cstheme="majorHAnsi"/>
          <w:sz w:val="20"/>
          <w:szCs w:val="20"/>
        </w:rPr>
        <w:t xml:space="preserve">Email:  </w:t>
      </w:r>
      <w:r w:rsidR="002C3D6C">
        <w:rPr>
          <w:rFonts w:asciiTheme="majorHAnsi" w:hAnsiTheme="majorHAnsi" w:cstheme="majorHAnsi"/>
          <w:sz w:val="20"/>
          <w:szCs w:val="20"/>
        </w:rPr>
        <w:t>careers</w:t>
      </w:r>
      <w:r w:rsidRPr="00FF21DF">
        <w:rPr>
          <w:rFonts w:asciiTheme="majorHAnsi" w:hAnsiTheme="majorHAnsi" w:cstheme="majorHAnsi"/>
          <w:sz w:val="20"/>
          <w:szCs w:val="20"/>
        </w:rPr>
        <w:t>@opalfoodandbody.com</w:t>
      </w:r>
    </w:p>
    <w:p w14:paraId="0BCB7875" w14:textId="0F9BE77D" w:rsidR="00624079" w:rsidRDefault="00624079">
      <w:pPr>
        <w:rPr>
          <w:rFonts w:asciiTheme="majorHAnsi" w:hAnsiTheme="majorHAnsi" w:cstheme="majorHAnsi"/>
          <w:sz w:val="20"/>
          <w:szCs w:val="20"/>
        </w:rPr>
      </w:pPr>
    </w:p>
    <w:p w14:paraId="56BE2A28" w14:textId="77777777" w:rsidR="002C3D6C" w:rsidRPr="00AA6C4F" w:rsidRDefault="002C3D6C" w:rsidP="002C3D6C">
      <w:pPr>
        <w:shd w:val="clear" w:color="auto" w:fill="FFFFFF"/>
        <w:spacing w:before="96" w:after="96" w:line="420" w:lineRule="atLeast"/>
        <w:jc w:val="center"/>
        <w:textAlignment w:val="baseline"/>
        <w:outlineLvl w:val="1"/>
        <w:rPr>
          <w:rFonts w:ascii="Calibri Light" w:hAnsi="Calibri Light" w:cs="Calibri Light"/>
          <w:b/>
          <w:color w:val="000000"/>
          <w:spacing w:val="-16"/>
          <w:sz w:val="16"/>
          <w:szCs w:val="20"/>
        </w:rPr>
      </w:pPr>
      <w:r w:rsidRPr="00AA6C4F">
        <w:rPr>
          <w:rFonts w:ascii="Calibri Light" w:hAnsi="Calibri Light" w:cs="Calibri Light"/>
          <w:b/>
          <w:color w:val="000000"/>
          <w:spacing w:val="-16"/>
          <w:sz w:val="16"/>
          <w:szCs w:val="20"/>
        </w:rPr>
        <w:t>Opal’s Aspiration:  To contribute to a world where all are able to live fully with freedom</w:t>
      </w:r>
    </w:p>
    <w:p w14:paraId="5864314C" w14:textId="77777777" w:rsidR="002C3D6C" w:rsidRPr="00AA6C4F" w:rsidRDefault="002C3D6C" w:rsidP="002C3D6C">
      <w:pPr>
        <w:shd w:val="clear" w:color="auto" w:fill="FFFFFF"/>
        <w:spacing w:before="96" w:after="96" w:line="420" w:lineRule="atLeast"/>
        <w:jc w:val="center"/>
        <w:textAlignment w:val="baseline"/>
        <w:outlineLvl w:val="1"/>
        <w:rPr>
          <w:rFonts w:ascii="Calibri Light" w:hAnsi="Calibri Light" w:cs="Calibri Light"/>
          <w:b/>
          <w:color w:val="000000"/>
          <w:spacing w:val="-16"/>
          <w:sz w:val="16"/>
          <w:szCs w:val="20"/>
        </w:rPr>
      </w:pPr>
      <w:r w:rsidRPr="00AA6C4F">
        <w:rPr>
          <w:rFonts w:ascii="Calibri Light" w:hAnsi="Calibri Light" w:cs="Calibri Light"/>
          <w:b/>
          <w:color w:val="000000"/>
          <w:spacing w:val="-16"/>
          <w:sz w:val="16"/>
          <w:szCs w:val="20"/>
        </w:rPr>
        <w:t>Opal’s Vision: To inspire cultural change regarding food, body, movement and mental health</w:t>
      </w:r>
    </w:p>
    <w:p w14:paraId="16C4189D" w14:textId="77777777" w:rsidR="002C3D6C" w:rsidRPr="00AA6C4F" w:rsidRDefault="002C3D6C" w:rsidP="002C3D6C">
      <w:pPr>
        <w:shd w:val="clear" w:color="auto" w:fill="FFFFFF"/>
        <w:spacing w:before="96" w:after="96" w:line="420" w:lineRule="atLeast"/>
        <w:jc w:val="center"/>
        <w:textAlignment w:val="baseline"/>
        <w:outlineLvl w:val="1"/>
        <w:rPr>
          <w:rFonts w:ascii="Calibri Light" w:hAnsi="Calibri Light" w:cs="Calibri Light"/>
          <w:b/>
          <w:color w:val="000000"/>
          <w:spacing w:val="-16"/>
          <w:sz w:val="16"/>
          <w:szCs w:val="20"/>
        </w:rPr>
      </w:pPr>
      <w:r w:rsidRPr="00AA6C4F">
        <w:rPr>
          <w:rFonts w:ascii="Calibri Light" w:hAnsi="Calibri Light" w:cs="Calibri Light"/>
          <w:b/>
          <w:color w:val="000000"/>
          <w:spacing w:val="-16"/>
          <w:sz w:val="16"/>
          <w:szCs w:val="20"/>
        </w:rPr>
        <w:t xml:space="preserve">Opal’s Mission: To free people from diet culture by offering eating disorder </w:t>
      </w:r>
      <w:proofErr w:type="gramStart"/>
      <w:r w:rsidRPr="00AA6C4F">
        <w:rPr>
          <w:rFonts w:ascii="Calibri Light" w:hAnsi="Calibri Light" w:cs="Calibri Light"/>
          <w:b/>
          <w:color w:val="000000"/>
          <w:spacing w:val="-16"/>
          <w:sz w:val="16"/>
          <w:szCs w:val="20"/>
        </w:rPr>
        <w:t>treatment  for</w:t>
      </w:r>
      <w:proofErr w:type="gramEnd"/>
      <w:r w:rsidRPr="00AA6C4F">
        <w:rPr>
          <w:rFonts w:ascii="Calibri Light" w:hAnsi="Calibri Light" w:cs="Calibri Light"/>
          <w:b/>
          <w:color w:val="000000"/>
          <w:spacing w:val="-16"/>
          <w:sz w:val="16"/>
          <w:szCs w:val="20"/>
        </w:rPr>
        <w:t xml:space="preserve"> food, body and exercise concerns</w:t>
      </w:r>
    </w:p>
    <w:p w14:paraId="7BF0F701" w14:textId="77777777" w:rsidR="002C3D6C" w:rsidRPr="00AA6C4F" w:rsidRDefault="002C3D6C" w:rsidP="002C3D6C">
      <w:pPr>
        <w:shd w:val="clear" w:color="auto" w:fill="FFFFFF"/>
        <w:spacing w:before="96" w:after="96" w:line="420" w:lineRule="atLeast"/>
        <w:jc w:val="center"/>
        <w:textAlignment w:val="baseline"/>
        <w:outlineLvl w:val="1"/>
        <w:rPr>
          <w:rFonts w:ascii="Calibri Light" w:hAnsi="Calibri Light" w:cs="Calibri Light"/>
        </w:rPr>
      </w:pPr>
      <w:proofErr w:type="gramStart"/>
      <w:r w:rsidRPr="00AA6C4F">
        <w:rPr>
          <w:rFonts w:ascii="Calibri Light" w:hAnsi="Calibri Light" w:cs="Calibri Light"/>
          <w:b/>
          <w:color w:val="000000"/>
          <w:spacing w:val="-16"/>
          <w:sz w:val="16"/>
          <w:szCs w:val="20"/>
        </w:rPr>
        <w:t>Staff  Values</w:t>
      </w:r>
      <w:proofErr w:type="gramEnd"/>
      <w:r w:rsidRPr="00AA6C4F">
        <w:rPr>
          <w:rFonts w:ascii="Calibri Light" w:hAnsi="Calibri Light" w:cs="Calibri Light"/>
          <w:b/>
          <w:color w:val="000000"/>
          <w:spacing w:val="-16"/>
          <w:sz w:val="16"/>
          <w:szCs w:val="20"/>
        </w:rPr>
        <w:t xml:space="preserve">:  Centering Community: Liberating from Oppression; Divesting from Perfectionism; </w:t>
      </w:r>
      <w:proofErr w:type="spellStart"/>
      <w:r w:rsidRPr="00AA6C4F">
        <w:rPr>
          <w:rFonts w:ascii="Calibri Light" w:hAnsi="Calibri Light" w:cs="Calibri Light"/>
          <w:b/>
          <w:color w:val="000000"/>
          <w:spacing w:val="-16"/>
          <w:sz w:val="16"/>
          <w:szCs w:val="20"/>
        </w:rPr>
        <w:t>Learning+Unlearning</w:t>
      </w:r>
      <w:proofErr w:type="spellEnd"/>
      <w:r w:rsidRPr="00AA6C4F">
        <w:rPr>
          <w:rFonts w:ascii="Calibri Light" w:hAnsi="Calibri Light" w:cs="Calibri Light"/>
          <w:b/>
          <w:color w:val="000000"/>
          <w:spacing w:val="-16"/>
          <w:sz w:val="16"/>
          <w:szCs w:val="20"/>
        </w:rPr>
        <w:t xml:space="preserve">; Embodying </w:t>
      </w:r>
      <w:proofErr w:type="spellStart"/>
      <w:r w:rsidRPr="00AA6C4F">
        <w:rPr>
          <w:rFonts w:ascii="Calibri Light" w:hAnsi="Calibri Light" w:cs="Calibri Light"/>
          <w:b/>
          <w:color w:val="000000"/>
          <w:spacing w:val="-16"/>
          <w:sz w:val="16"/>
          <w:szCs w:val="20"/>
        </w:rPr>
        <w:t>Strength+Vulnerability</w:t>
      </w:r>
      <w:proofErr w:type="spellEnd"/>
      <w:r w:rsidRPr="00AA6C4F">
        <w:rPr>
          <w:rFonts w:ascii="Calibri Light" w:hAnsi="Calibri Light" w:cs="Calibri Light"/>
          <w:b/>
          <w:color w:val="000000"/>
          <w:spacing w:val="-16"/>
          <w:sz w:val="16"/>
          <w:szCs w:val="20"/>
        </w:rPr>
        <w:t xml:space="preserve"> </w:t>
      </w:r>
    </w:p>
    <w:p w14:paraId="6B0C6CFE" w14:textId="77777777" w:rsidR="002C3D6C" w:rsidRPr="00FF21DF" w:rsidRDefault="002C3D6C">
      <w:pPr>
        <w:rPr>
          <w:rFonts w:asciiTheme="majorHAnsi" w:hAnsiTheme="majorHAnsi" w:cstheme="majorHAnsi"/>
          <w:sz w:val="20"/>
          <w:szCs w:val="20"/>
        </w:rPr>
      </w:pPr>
    </w:p>
    <w:sectPr w:rsidR="002C3D6C" w:rsidRPr="00FF2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w:panose1 w:val="020B0602020204020303"/>
    <w:charset w:val="00"/>
    <w:family w:val="swiss"/>
    <w:pitch w:val="variable"/>
    <w:sig w:usb0="00000003" w:usb1="00000000" w:usb2="00000000" w:usb3="00000000" w:csb0="000001F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me">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F439C"/>
    <w:multiLevelType w:val="hybridMultilevel"/>
    <w:tmpl w:val="DADE25AA"/>
    <w:lvl w:ilvl="0" w:tplc="15303CB2">
      <w:numFmt w:val="bullet"/>
      <w:lvlText w:val="-"/>
      <w:lvlJc w:val="left"/>
      <w:pPr>
        <w:ind w:left="720" w:hanging="360"/>
      </w:pPr>
      <w:rPr>
        <w:rFonts w:ascii="Futura" w:eastAsia="Times New Roman" w:hAnsi="Futu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24C11"/>
    <w:multiLevelType w:val="hybridMultilevel"/>
    <w:tmpl w:val="E8165C48"/>
    <w:lvl w:ilvl="0" w:tplc="15303CB2">
      <w:numFmt w:val="bullet"/>
      <w:lvlText w:val="-"/>
      <w:lvlJc w:val="left"/>
      <w:pPr>
        <w:ind w:left="720" w:hanging="360"/>
      </w:pPr>
      <w:rPr>
        <w:rFonts w:ascii="Futura" w:eastAsia="Times New Roman" w:hAnsi="Futu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8042E"/>
    <w:multiLevelType w:val="hybridMultilevel"/>
    <w:tmpl w:val="23AAB02E"/>
    <w:lvl w:ilvl="0" w:tplc="15303CB2">
      <w:numFmt w:val="bullet"/>
      <w:lvlText w:val="-"/>
      <w:lvlJc w:val="left"/>
      <w:pPr>
        <w:ind w:left="720" w:hanging="360"/>
      </w:pPr>
      <w:rPr>
        <w:rFonts w:ascii="Futura" w:eastAsia="Times New Roman" w:hAnsi="Futu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608F4"/>
    <w:multiLevelType w:val="hybridMultilevel"/>
    <w:tmpl w:val="651C536A"/>
    <w:lvl w:ilvl="0" w:tplc="15303CB2">
      <w:numFmt w:val="bullet"/>
      <w:lvlText w:val="-"/>
      <w:lvlJc w:val="left"/>
      <w:pPr>
        <w:ind w:left="720" w:hanging="360"/>
      </w:pPr>
      <w:rPr>
        <w:rFonts w:ascii="Futura" w:eastAsia="Times New Roman" w:hAnsi="Futur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F539E"/>
    <w:multiLevelType w:val="hybridMultilevel"/>
    <w:tmpl w:val="310639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3563C6"/>
    <w:multiLevelType w:val="hybridMultilevel"/>
    <w:tmpl w:val="EED060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64"/>
    <w:rsid w:val="00225627"/>
    <w:rsid w:val="00231215"/>
    <w:rsid w:val="002C3D6C"/>
    <w:rsid w:val="00560DFB"/>
    <w:rsid w:val="00624079"/>
    <w:rsid w:val="006B7C7D"/>
    <w:rsid w:val="007B4CB0"/>
    <w:rsid w:val="008E0AD4"/>
    <w:rsid w:val="00AE1D99"/>
    <w:rsid w:val="00C45497"/>
    <w:rsid w:val="00C76CFF"/>
    <w:rsid w:val="00D06064"/>
    <w:rsid w:val="00EC1BB2"/>
    <w:rsid w:val="00FF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B46E"/>
  <w15:chartTrackingRefBased/>
  <w15:docId w15:val="{B7888962-92D5-4D29-9321-1AFFA52D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458</Words>
  <Characters>2782</Characters>
  <Application>Microsoft Office Word</Application>
  <DocSecurity>0</DocSecurity>
  <Lines>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Bazzi</dc:creator>
  <cp:keywords/>
  <dc:description/>
  <cp:lastModifiedBy>ERIN BERG</cp:lastModifiedBy>
  <cp:revision>3</cp:revision>
  <dcterms:created xsi:type="dcterms:W3CDTF">2021-04-13T22:01:00Z</dcterms:created>
  <dcterms:modified xsi:type="dcterms:W3CDTF">2021-04-14T15:44:00Z</dcterms:modified>
</cp:coreProperties>
</file>